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F75" w14:textId="1A4F22C3" w:rsidR="00B36DBD" w:rsidRDefault="00B36DBD">
      <w:pPr>
        <w:rPr>
          <w:b/>
          <w:bCs/>
          <w:sz w:val="28"/>
          <w:szCs w:val="28"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F551A1" wp14:editId="6429E118">
            <wp:simplePos x="0" y="0"/>
            <wp:positionH relativeFrom="margin">
              <wp:posOffset>1400175</wp:posOffset>
            </wp:positionH>
            <wp:positionV relativeFrom="page">
              <wp:posOffset>490538</wp:posOffset>
            </wp:positionV>
            <wp:extent cx="2671763" cy="563880"/>
            <wp:effectExtent l="0" t="0" r="0" b="7620"/>
            <wp:wrapTopAndBottom/>
            <wp:docPr id="3537" name="Picture 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" name="Picture 35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9E46D5" w14:textId="77777777" w:rsidR="00B36DBD" w:rsidRDefault="00B36DBD">
      <w:pPr>
        <w:rPr>
          <w:b/>
          <w:bCs/>
          <w:sz w:val="28"/>
          <w:szCs w:val="28"/>
          <w:u w:val="single"/>
          <w:lang w:val="en-CA"/>
        </w:rPr>
      </w:pPr>
    </w:p>
    <w:p w14:paraId="18545D03" w14:textId="7EA69490" w:rsidR="00145D9E" w:rsidRDefault="007278B7">
      <w:pPr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fldChar w:fldCharType="begin"/>
      </w:r>
      <w:r>
        <w:rPr>
          <w:b/>
          <w:bCs/>
          <w:sz w:val="28"/>
          <w:szCs w:val="28"/>
          <w:u w:val="single"/>
          <w:lang w:val="en-CA"/>
        </w:rPr>
        <w:instrText xml:space="preserve"> DATE \@ "MMMM d, yyyy" </w:instrText>
      </w:r>
      <w:r>
        <w:rPr>
          <w:b/>
          <w:bCs/>
          <w:sz w:val="28"/>
          <w:szCs w:val="28"/>
          <w:u w:val="single"/>
          <w:lang w:val="en-CA"/>
        </w:rPr>
        <w:fldChar w:fldCharType="separate"/>
      </w:r>
      <w:r w:rsidR="001E0F17" w:rsidRPr="00521856">
        <w:rPr>
          <w:b/>
          <w:bCs/>
          <w:noProof/>
          <w:sz w:val="28"/>
          <w:szCs w:val="28"/>
          <w:lang w:val="en-CA"/>
        </w:rPr>
        <w:t>July</w:t>
      </w:r>
      <w:r w:rsidR="001E0F17" w:rsidRPr="00BC708F">
        <w:rPr>
          <w:b/>
          <w:bCs/>
          <w:noProof/>
          <w:sz w:val="28"/>
          <w:szCs w:val="28"/>
          <w:lang w:val="en-CA"/>
        </w:rPr>
        <w:t xml:space="preserve"> </w:t>
      </w:r>
      <w:r w:rsidR="001E0F17" w:rsidRPr="00521856">
        <w:rPr>
          <w:b/>
          <w:bCs/>
          <w:noProof/>
          <w:sz w:val="28"/>
          <w:szCs w:val="28"/>
          <w:lang w:val="en-CA"/>
        </w:rPr>
        <w:t>25, 2021</w:t>
      </w:r>
      <w:r>
        <w:rPr>
          <w:b/>
          <w:bCs/>
          <w:sz w:val="28"/>
          <w:szCs w:val="28"/>
          <w:u w:val="single"/>
          <w:lang w:val="en-CA"/>
        </w:rPr>
        <w:fldChar w:fldCharType="end"/>
      </w:r>
    </w:p>
    <w:p w14:paraId="7EC870CD" w14:textId="6A9C5D82" w:rsidR="00FD7E66" w:rsidRDefault="00FD7E66">
      <w:pPr>
        <w:rPr>
          <w:b/>
          <w:bCs/>
          <w:sz w:val="28"/>
          <w:szCs w:val="28"/>
          <w:u w:val="single"/>
          <w:lang w:val="en-CA"/>
        </w:rPr>
      </w:pPr>
    </w:p>
    <w:p w14:paraId="0BBC39F1" w14:textId="4438DC51" w:rsidR="00FD7E66" w:rsidRDefault="00FD7E66">
      <w:pPr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Rodeo</w:t>
      </w:r>
      <w:r w:rsidR="005C39CF">
        <w:rPr>
          <w:b/>
          <w:bCs/>
          <w:sz w:val="32"/>
          <w:szCs w:val="32"/>
          <w:lang w:val="en-CA"/>
        </w:rPr>
        <w:t xml:space="preserve"> Association's Statement Regarding Human Rights Complaint</w:t>
      </w:r>
    </w:p>
    <w:p w14:paraId="21F67544" w14:textId="06FD83D4" w:rsidR="00FD7E66" w:rsidRDefault="00FD7E66">
      <w:pPr>
        <w:rPr>
          <w:b/>
          <w:bCs/>
          <w:sz w:val="32"/>
          <w:szCs w:val="32"/>
          <w:lang w:val="en-CA"/>
        </w:rPr>
      </w:pPr>
    </w:p>
    <w:p w14:paraId="46B7127D" w14:textId="5468DD6D" w:rsidR="00FD7E66" w:rsidRPr="001E0F17" w:rsidRDefault="000954C4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 xml:space="preserve">The Cloverdale Rodeo </w:t>
      </w:r>
      <w:r w:rsidR="00FA2D3E" w:rsidRPr="001E0F17">
        <w:rPr>
          <w:sz w:val="24"/>
          <w:szCs w:val="24"/>
          <w:lang w:val="en-CA"/>
        </w:rPr>
        <w:t xml:space="preserve">and Exhibition </w:t>
      </w:r>
      <w:r w:rsidRPr="001E0F17">
        <w:rPr>
          <w:sz w:val="24"/>
          <w:szCs w:val="24"/>
          <w:lang w:val="en-CA"/>
        </w:rPr>
        <w:t xml:space="preserve">Association </w:t>
      </w:r>
      <w:r w:rsidR="00EB34C8" w:rsidRPr="001E0F17">
        <w:rPr>
          <w:sz w:val="24"/>
          <w:szCs w:val="24"/>
          <w:lang w:val="en-CA"/>
        </w:rPr>
        <w:t xml:space="preserve">have been made aware of a Human Rights Complaint and </w:t>
      </w:r>
      <w:r w:rsidR="00FA2D3E" w:rsidRPr="001E0F17">
        <w:rPr>
          <w:sz w:val="24"/>
          <w:szCs w:val="24"/>
          <w:lang w:val="en-CA"/>
        </w:rPr>
        <w:t>have received a copy of a</w:t>
      </w:r>
      <w:r w:rsidR="00F9498B" w:rsidRPr="001E0F17">
        <w:rPr>
          <w:sz w:val="24"/>
          <w:szCs w:val="24"/>
          <w:lang w:val="en-CA"/>
        </w:rPr>
        <w:t>n appendix to that complaint.</w:t>
      </w:r>
      <w:r w:rsidR="00FA2D3E" w:rsidRPr="001E0F17">
        <w:rPr>
          <w:sz w:val="24"/>
          <w:szCs w:val="24"/>
          <w:lang w:val="en-CA"/>
        </w:rPr>
        <w:t xml:space="preserve"> </w:t>
      </w:r>
      <w:r w:rsidR="00F9498B" w:rsidRPr="001E0F17">
        <w:rPr>
          <w:sz w:val="24"/>
          <w:szCs w:val="24"/>
          <w:lang w:val="en-CA"/>
        </w:rPr>
        <w:t>To be clear, the Association has not received a copy of the complaint itself</w:t>
      </w:r>
      <w:r w:rsidR="000155DA" w:rsidRPr="001E0F17">
        <w:rPr>
          <w:sz w:val="24"/>
          <w:szCs w:val="24"/>
          <w:lang w:val="en-CA"/>
        </w:rPr>
        <w:t>.</w:t>
      </w:r>
    </w:p>
    <w:p w14:paraId="0128EEFD" w14:textId="1A64FEC9" w:rsidR="000155DA" w:rsidRPr="001E0F17" w:rsidRDefault="000155DA">
      <w:pPr>
        <w:rPr>
          <w:sz w:val="24"/>
          <w:szCs w:val="24"/>
          <w:lang w:val="en-CA"/>
        </w:rPr>
      </w:pPr>
    </w:p>
    <w:p w14:paraId="2F8F1234" w14:textId="53102EE9" w:rsidR="000155DA" w:rsidRPr="001E0F17" w:rsidRDefault="000155DA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 xml:space="preserve">The </w:t>
      </w:r>
      <w:r w:rsidR="00FA2D3E" w:rsidRPr="001E0F17">
        <w:rPr>
          <w:sz w:val="24"/>
          <w:szCs w:val="24"/>
          <w:lang w:val="en-CA"/>
        </w:rPr>
        <w:t xml:space="preserve">Association’s </w:t>
      </w:r>
      <w:r w:rsidRPr="001E0F17">
        <w:rPr>
          <w:sz w:val="24"/>
          <w:szCs w:val="24"/>
          <w:lang w:val="en-CA"/>
        </w:rPr>
        <w:t xml:space="preserve">Board </w:t>
      </w:r>
      <w:r w:rsidR="00FA2D3E" w:rsidRPr="001E0F17">
        <w:rPr>
          <w:sz w:val="24"/>
          <w:szCs w:val="24"/>
          <w:lang w:val="en-CA"/>
        </w:rPr>
        <w:t xml:space="preserve">of Directors </w:t>
      </w:r>
      <w:r w:rsidRPr="001E0F17">
        <w:rPr>
          <w:sz w:val="24"/>
          <w:szCs w:val="24"/>
          <w:lang w:val="en-CA"/>
        </w:rPr>
        <w:t>takes these allegations very seriously</w:t>
      </w:r>
      <w:r w:rsidR="007555BF" w:rsidRPr="001E0F17">
        <w:rPr>
          <w:sz w:val="24"/>
          <w:szCs w:val="24"/>
          <w:lang w:val="en-CA"/>
        </w:rPr>
        <w:t xml:space="preserve"> and </w:t>
      </w:r>
      <w:r w:rsidR="00D958CF" w:rsidRPr="001E0F17">
        <w:rPr>
          <w:sz w:val="24"/>
          <w:szCs w:val="24"/>
          <w:lang w:val="en-CA"/>
        </w:rPr>
        <w:t>is</w:t>
      </w:r>
      <w:r w:rsidR="003F2968" w:rsidRPr="001E0F17">
        <w:rPr>
          <w:sz w:val="24"/>
          <w:szCs w:val="24"/>
          <w:lang w:val="en-CA"/>
        </w:rPr>
        <w:t xml:space="preserve"> </w:t>
      </w:r>
      <w:r w:rsidR="00D32901" w:rsidRPr="001E0F17">
        <w:rPr>
          <w:sz w:val="24"/>
          <w:szCs w:val="24"/>
          <w:lang w:val="en-CA"/>
        </w:rPr>
        <w:t xml:space="preserve">vigorously </w:t>
      </w:r>
      <w:r w:rsidR="00577130" w:rsidRPr="001E0F17">
        <w:rPr>
          <w:sz w:val="24"/>
          <w:szCs w:val="24"/>
          <w:lang w:val="en-CA"/>
        </w:rPr>
        <w:t xml:space="preserve">working to learn as much as possible. </w:t>
      </w:r>
      <w:r w:rsidR="00184C0C" w:rsidRPr="001E0F17">
        <w:rPr>
          <w:sz w:val="24"/>
          <w:szCs w:val="24"/>
          <w:lang w:val="en-CA"/>
        </w:rPr>
        <w:t xml:space="preserve">The Board </w:t>
      </w:r>
      <w:r w:rsidR="007555BF" w:rsidRPr="001E0F17">
        <w:rPr>
          <w:sz w:val="24"/>
          <w:szCs w:val="24"/>
          <w:lang w:val="en-CA"/>
        </w:rPr>
        <w:t xml:space="preserve">will </w:t>
      </w:r>
      <w:r w:rsidR="001014CC" w:rsidRPr="001E0F17">
        <w:rPr>
          <w:sz w:val="24"/>
          <w:szCs w:val="24"/>
          <w:lang w:val="en-CA"/>
        </w:rPr>
        <w:t xml:space="preserve">respond fully within the process </w:t>
      </w:r>
      <w:r w:rsidR="00006F45" w:rsidRPr="001E0F17">
        <w:rPr>
          <w:sz w:val="24"/>
          <w:szCs w:val="24"/>
          <w:lang w:val="en-CA"/>
        </w:rPr>
        <w:t>determined by the Human Rights Tribunal.</w:t>
      </w:r>
      <w:r w:rsidR="00D32901" w:rsidRPr="001E0F17">
        <w:rPr>
          <w:sz w:val="24"/>
          <w:szCs w:val="24"/>
          <w:lang w:val="en-CA"/>
        </w:rPr>
        <w:t xml:space="preserve"> </w:t>
      </w:r>
    </w:p>
    <w:p w14:paraId="7536CE4E" w14:textId="5295723B" w:rsidR="00BD4AEC" w:rsidRPr="001E0F17" w:rsidRDefault="00BD4AEC">
      <w:pPr>
        <w:rPr>
          <w:sz w:val="24"/>
          <w:szCs w:val="24"/>
          <w:lang w:val="en-CA"/>
        </w:rPr>
      </w:pPr>
    </w:p>
    <w:p w14:paraId="7924F407" w14:textId="7EFFACAB" w:rsidR="00746513" w:rsidRDefault="00FE0231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 xml:space="preserve">It is important to note that as a result of an earlier Human Resources investigation </w:t>
      </w:r>
      <w:r w:rsidR="00482CCE" w:rsidRPr="001E0F17">
        <w:rPr>
          <w:sz w:val="24"/>
          <w:szCs w:val="24"/>
          <w:lang w:val="en-CA"/>
        </w:rPr>
        <w:t>(initiated by the Board</w:t>
      </w:r>
      <w:r w:rsidR="009979F7">
        <w:rPr>
          <w:sz w:val="24"/>
          <w:szCs w:val="24"/>
          <w:lang w:val="en-CA"/>
        </w:rPr>
        <w:t xml:space="preserve">) completed in February 2021, </w:t>
      </w:r>
      <w:r w:rsidRPr="001E0F17">
        <w:rPr>
          <w:sz w:val="24"/>
          <w:szCs w:val="24"/>
          <w:lang w:val="en-CA"/>
        </w:rPr>
        <w:t xml:space="preserve">the Association has undertaken significant actions to ensure </w:t>
      </w:r>
      <w:r w:rsidR="009E5714" w:rsidRPr="001E0F17">
        <w:rPr>
          <w:sz w:val="24"/>
          <w:szCs w:val="24"/>
          <w:lang w:val="en-CA"/>
        </w:rPr>
        <w:t>it is</w:t>
      </w:r>
      <w:r w:rsidRPr="001E0F17">
        <w:rPr>
          <w:sz w:val="24"/>
          <w:szCs w:val="24"/>
          <w:lang w:val="en-CA"/>
        </w:rPr>
        <w:t xml:space="preserve"> meeting the high standards </w:t>
      </w:r>
      <w:r w:rsidR="009F6316" w:rsidRPr="001E0F17">
        <w:rPr>
          <w:sz w:val="24"/>
          <w:szCs w:val="24"/>
          <w:lang w:val="en-CA"/>
        </w:rPr>
        <w:t xml:space="preserve">expected of a community organization. </w:t>
      </w:r>
    </w:p>
    <w:p w14:paraId="347C38FE" w14:textId="77777777" w:rsidR="008A4F68" w:rsidRPr="001E0F17" w:rsidRDefault="008A4F68">
      <w:pPr>
        <w:rPr>
          <w:sz w:val="24"/>
          <w:szCs w:val="24"/>
          <w:lang w:val="en-CA"/>
        </w:rPr>
      </w:pPr>
    </w:p>
    <w:p w14:paraId="7EB90D66" w14:textId="2813BB5D" w:rsidR="00263087" w:rsidRPr="00263087" w:rsidRDefault="00263087" w:rsidP="00263087">
      <w:pPr>
        <w:pStyle w:val="ListParagraph"/>
        <w:numPr>
          <w:ilvl w:val="0"/>
          <w:numId w:val="24"/>
        </w:num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The General Manager responsible was removed in February of this year</w:t>
      </w:r>
    </w:p>
    <w:p w14:paraId="1348365B" w14:textId="7A2BD5E1" w:rsidR="002B0F14" w:rsidRPr="001E0F17" w:rsidRDefault="00A3233B" w:rsidP="002B0F14">
      <w:pPr>
        <w:pStyle w:val="ListParagraph"/>
        <w:numPr>
          <w:ilvl w:val="0"/>
          <w:numId w:val="24"/>
        </w:num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A draft Respectful Workplace Policy has been developed</w:t>
      </w:r>
    </w:p>
    <w:p w14:paraId="4B42CC3A" w14:textId="4729E540" w:rsidR="00A3233B" w:rsidRPr="001E0F17" w:rsidRDefault="00682D3B" w:rsidP="002B0F14">
      <w:pPr>
        <w:pStyle w:val="ListParagraph"/>
        <w:numPr>
          <w:ilvl w:val="0"/>
          <w:numId w:val="24"/>
        </w:num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A process for anonymous reporting of workplace concerns to an independent professional is included in that policy</w:t>
      </w:r>
    </w:p>
    <w:p w14:paraId="3ECFFCD6" w14:textId="77777777" w:rsidR="008A4F68" w:rsidRPr="001E0F17" w:rsidRDefault="008A4F68" w:rsidP="008A4F68">
      <w:pPr>
        <w:pStyle w:val="ListParagraph"/>
        <w:ind w:left="1440"/>
        <w:rPr>
          <w:sz w:val="24"/>
          <w:szCs w:val="24"/>
          <w:lang w:val="en-CA"/>
        </w:rPr>
      </w:pPr>
    </w:p>
    <w:p w14:paraId="384A3D78" w14:textId="26196E14" w:rsidR="00FE0231" w:rsidRPr="001E0F17" w:rsidRDefault="00A91B11" w:rsidP="002B0F14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Work is ongoing to address every recommendation</w:t>
      </w:r>
      <w:r w:rsidR="00F743E1" w:rsidRPr="001E0F17">
        <w:rPr>
          <w:sz w:val="24"/>
          <w:szCs w:val="24"/>
          <w:lang w:val="en-CA"/>
        </w:rPr>
        <w:t>.</w:t>
      </w:r>
    </w:p>
    <w:p w14:paraId="317F8227" w14:textId="03B0E558" w:rsidR="00CF1EBE" w:rsidRPr="001E0F17" w:rsidRDefault="00CF1EBE">
      <w:pPr>
        <w:rPr>
          <w:sz w:val="24"/>
          <w:szCs w:val="24"/>
          <w:lang w:val="en-CA"/>
        </w:rPr>
      </w:pPr>
    </w:p>
    <w:p w14:paraId="345B05E9" w14:textId="27B68BF5" w:rsidR="00CF1EBE" w:rsidRPr="001E0F17" w:rsidRDefault="00CF1EBE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"</w:t>
      </w:r>
      <w:r w:rsidR="004532AE" w:rsidRPr="001E0F17">
        <w:rPr>
          <w:sz w:val="24"/>
          <w:szCs w:val="24"/>
          <w:lang w:val="en-CA"/>
        </w:rPr>
        <w:t>Throughout our history thousands of people</w:t>
      </w:r>
      <w:r w:rsidR="00FA2D3E" w:rsidRPr="001E0F17">
        <w:rPr>
          <w:sz w:val="24"/>
          <w:szCs w:val="24"/>
          <w:lang w:val="en-CA"/>
        </w:rPr>
        <w:t>,</w:t>
      </w:r>
      <w:r w:rsidR="004532AE" w:rsidRPr="001E0F17">
        <w:rPr>
          <w:sz w:val="24"/>
          <w:szCs w:val="24"/>
          <w:lang w:val="en-CA"/>
        </w:rPr>
        <w:t xml:space="preserve"> both young and old</w:t>
      </w:r>
      <w:r w:rsidR="00FA2D3E" w:rsidRPr="001E0F17">
        <w:rPr>
          <w:sz w:val="24"/>
          <w:szCs w:val="24"/>
          <w:lang w:val="en-CA"/>
        </w:rPr>
        <w:t>,</w:t>
      </w:r>
      <w:r w:rsidR="004532AE" w:rsidRPr="001E0F17">
        <w:rPr>
          <w:sz w:val="24"/>
          <w:szCs w:val="24"/>
          <w:lang w:val="en-CA"/>
        </w:rPr>
        <w:t xml:space="preserve"> have </w:t>
      </w:r>
      <w:r w:rsidR="00D71004" w:rsidRPr="001E0F17">
        <w:rPr>
          <w:sz w:val="24"/>
          <w:szCs w:val="24"/>
          <w:lang w:val="en-CA"/>
        </w:rPr>
        <w:t>worked hard</w:t>
      </w:r>
      <w:r w:rsidR="00D71D85" w:rsidRPr="001E0F17">
        <w:rPr>
          <w:sz w:val="24"/>
          <w:szCs w:val="24"/>
          <w:lang w:val="en-CA"/>
        </w:rPr>
        <w:t xml:space="preserve"> </w:t>
      </w:r>
      <w:r w:rsidR="004532AE" w:rsidRPr="001E0F17">
        <w:rPr>
          <w:sz w:val="24"/>
          <w:szCs w:val="24"/>
          <w:lang w:val="en-CA"/>
        </w:rPr>
        <w:t>to make the Cloverdale Rodeo a proud community tradition</w:t>
      </w:r>
      <w:r w:rsidR="00675901" w:rsidRPr="001E0F17">
        <w:rPr>
          <w:sz w:val="24"/>
          <w:szCs w:val="24"/>
          <w:lang w:val="en-CA"/>
        </w:rPr>
        <w:t xml:space="preserve">," said </w:t>
      </w:r>
      <w:r w:rsidR="00047ED6" w:rsidRPr="001E0F17">
        <w:rPr>
          <w:sz w:val="24"/>
          <w:szCs w:val="24"/>
          <w:lang w:val="en-CA"/>
        </w:rPr>
        <w:t xml:space="preserve">Rich </w:t>
      </w:r>
      <w:proofErr w:type="spellStart"/>
      <w:r w:rsidR="00047ED6" w:rsidRPr="001E0F17">
        <w:rPr>
          <w:sz w:val="24"/>
          <w:szCs w:val="24"/>
          <w:lang w:val="en-CA"/>
        </w:rPr>
        <w:t>Kitos</w:t>
      </w:r>
      <w:proofErr w:type="spellEnd"/>
      <w:r w:rsidR="00047ED6" w:rsidRPr="001E0F17">
        <w:rPr>
          <w:sz w:val="24"/>
          <w:szCs w:val="24"/>
          <w:lang w:val="en-CA"/>
        </w:rPr>
        <w:t xml:space="preserve">, </w:t>
      </w:r>
      <w:r w:rsidR="002D0871">
        <w:rPr>
          <w:sz w:val="24"/>
          <w:szCs w:val="24"/>
          <w:lang w:val="en-CA"/>
        </w:rPr>
        <w:t>Rodeo Chair and Vice President of the Association</w:t>
      </w:r>
      <w:r w:rsidR="00675901" w:rsidRPr="001E0F17">
        <w:rPr>
          <w:sz w:val="24"/>
          <w:szCs w:val="24"/>
          <w:lang w:val="en-CA"/>
        </w:rPr>
        <w:t xml:space="preserve">. "We want to </w:t>
      </w:r>
      <w:r w:rsidR="00177386" w:rsidRPr="001E0F17">
        <w:rPr>
          <w:sz w:val="24"/>
          <w:szCs w:val="24"/>
          <w:lang w:val="en-CA"/>
        </w:rPr>
        <w:t xml:space="preserve">ensure those </w:t>
      </w:r>
      <w:r w:rsidR="00D71004" w:rsidRPr="001E0F17">
        <w:rPr>
          <w:sz w:val="24"/>
          <w:szCs w:val="24"/>
          <w:lang w:val="en-CA"/>
        </w:rPr>
        <w:t xml:space="preserve">employees and </w:t>
      </w:r>
      <w:r w:rsidR="00177386" w:rsidRPr="001E0F17">
        <w:rPr>
          <w:sz w:val="24"/>
          <w:szCs w:val="24"/>
          <w:lang w:val="en-CA"/>
        </w:rPr>
        <w:t xml:space="preserve">volunteers experience </w:t>
      </w:r>
      <w:r w:rsidR="00CE4BC1" w:rsidRPr="001E0F17">
        <w:rPr>
          <w:sz w:val="24"/>
          <w:szCs w:val="24"/>
          <w:lang w:val="en-CA"/>
        </w:rPr>
        <w:t>a</w:t>
      </w:r>
      <w:r w:rsidR="004A7E83">
        <w:rPr>
          <w:sz w:val="24"/>
          <w:szCs w:val="24"/>
          <w:lang w:val="en-CA"/>
        </w:rPr>
        <w:t xml:space="preserve"> respectful and</w:t>
      </w:r>
      <w:r w:rsidR="00CE4BC1" w:rsidRPr="001E0F17">
        <w:rPr>
          <w:sz w:val="24"/>
          <w:szCs w:val="24"/>
          <w:lang w:val="en-CA"/>
        </w:rPr>
        <w:t xml:space="preserve"> inclusive environment in which each one of them is acknowledged for their </w:t>
      </w:r>
      <w:r w:rsidR="00A47E4B" w:rsidRPr="001E0F17">
        <w:rPr>
          <w:sz w:val="24"/>
          <w:szCs w:val="24"/>
          <w:lang w:val="en-CA"/>
        </w:rPr>
        <w:t>valuable contribution."</w:t>
      </w:r>
    </w:p>
    <w:p w14:paraId="311AC940" w14:textId="123636C1" w:rsidR="00145D9E" w:rsidRPr="001E0F17" w:rsidRDefault="00145D9E">
      <w:pPr>
        <w:rPr>
          <w:b/>
          <w:bCs/>
          <w:sz w:val="24"/>
          <w:szCs w:val="24"/>
          <w:u w:val="single"/>
          <w:lang w:val="en-CA"/>
        </w:rPr>
      </w:pPr>
    </w:p>
    <w:p w14:paraId="44DF5498" w14:textId="46BD13D3" w:rsidR="002C17BB" w:rsidRPr="001E0F17" w:rsidRDefault="002C17BB">
      <w:pPr>
        <w:rPr>
          <w:b/>
          <w:bCs/>
          <w:sz w:val="24"/>
          <w:szCs w:val="24"/>
          <w:u w:val="single"/>
          <w:lang w:val="en-CA"/>
        </w:rPr>
      </w:pPr>
    </w:p>
    <w:p w14:paraId="3F5390C9" w14:textId="266345AB" w:rsidR="002C17BB" w:rsidRPr="00BC708F" w:rsidRDefault="00123D5E">
      <w:pPr>
        <w:rPr>
          <w:b/>
          <w:bCs/>
          <w:sz w:val="24"/>
          <w:szCs w:val="24"/>
          <w:lang w:val="en-CA"/>
        </w:rPr>
      </w:pPr>
      <w:r w:rsidRPr="00BC708F">
        <w:rPr>
          <w:b/>
          <w:bCs/>
          <w:sz w:val="24"/>
          <w:szCs w:val="24"/>
          <w:lang w:val="en-CA"/>
        </w:rPr>
        <w:t>Media Contact:</w:t>
      </w:r>
    </w:p>
    <w:p w14:paraId="49747036" w14:textId="13019F36" w:rsidR="00123D5E" w:rsidRPr="001E0F17" w:rsidRDefault="00123D5E">
      <w:pPr>
        <w:rPr>
          <w:sz w:val="24"/>
          <w:szCs w:val="24"/>
          <w:lang w:val="en-CA"/>
        </w:rPr>
      </w:pPr>
    </w:p>
    <w:p w14:paraId="40459B0E" w14:textId="6025FEE7" w:rsidR="00123D5E" w:rsidRPr="001E0F17" w:rsidRDefault="00123D5E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Mary Polak</w:t>
      </w:r>
    </w:p>
    <w:p w14:paraId="2CB0DA4E" w14:textId="61416183" w:rsidR="00C36765" w:rsidRPr="001E0F17" w:rsidRDefault="00C36765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C: 604-338-9969</w:t>
      </w:r>
    </w:p>
    <w:p w14:paraId="2446C159" w14:textId="5199B70C" w:rsidR="00C36765" w:rsidRPr="001E0F17" w:rsidRDefault="00C36765">
      <w:pPr>
        <w:rPr>
          <w:sz w:val="24"/>
          <w:szCs w:val="24"/>
          <w:lang w:val="en-CA"/>
        </w:rPr>
      </w:pPr>
      <w:r w:rsidRPr="001E0F17">
        <w:rPr>
          <w:sz w:val="24"/>
          <w:szCs w:val="24"/>
          <w:lang w:val="en-CA"/>
        </w:rPr>
        <w:t>E: mary@mapleleafstrategies.com</w:t>
      </w:r>
    </w:p>
    <w:p w14:paraId="260D717D" w14:textId="77777777" w:rsidR="00123D5E" w:rsidRPr="001E0F17" w:rsidRDefault="00123D5E">
      <w:pPr>
        <w:rPr>
          <w:b/>
          <w:bCs/>
          <w:sz w:val="24"/>
          <w:szCs w:val="24"/>
          <w:u w:val="single"/>
          <w:lang w:val="en-CA"/>
        </w:rPr>
      </w:pPr>
    </w:p>
    <w:sectPr w:rsidR="00123D5E" w:rsidRPr="001E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DB208E"/>
    <w:multiLevelType w:val="hybridMultilevel"/>
    <w:tmpl w:val="3DD801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1"/>
    <w:rsid w:val="00006F45"/>
    <w:rsid w:val="000155DA"/>
    <w:rsid w:val="00047ED6"/>
    <w:rsid w:val="000954C4"/>
    <w:rsid w:val="000A2324"/>
    <w:rsid w:val="001014CC"/>
    <w:rsid w:val="00123D5E"/>
    <w:rsid w:val="00145D9E"/>
    <w:rsid w:val="00177386"/>
    <w:rsid w:val="00184C0C"/>
    <w:rsid w:val="001D03AD"/>
    <w:rsid w:val="001E0F17"/>
    <w:rsid w:val="00263087"/>
    <w:rsid w:val="002B0F14"/>
    <w:rsid w:val="002C17BB"/>
    <w:rsid w:val="002D0871"/>
    <w:rsid w:val="002E0521"/>
    <w:rsid w:val="002F553B"/>
    <w:rsid w:val="003C5739"/>
    <w:rsid w:val="003E0FF5"/>
    <w:rsid w:val="003F2968"/>
    <w:rsid w:val="0043293B"/>
    <w:rsid w:val="004532AE"/>
    <w:rsid w:val="00481F88"/>
    <w:rsid w:val="00482CCE"/>
    <w:rsid w:val="004A7E83"/>
    <w:rsid w:val="00521856"/>
    <w:rsid w:val="00577130"/>
    <w:rsid w:val="005A27CC"/>
    <w:rsid w:val="005C39CF"/>
    <w:rsid w:val="00645252"/>
    <w:rsid w:val="00675901"/>
    <w:rsid w:val="00682D3B"/>
    <w:rsid w:val="006D3D74"/>
    <w:rsid w:val="006E427E"/>
    <w:rsid w:val="007278B7"/>
    <w:rsid w:val="00746513"/>
    <w:rsid w:val="007555BF"/>
    <w:rsid w:val="00802631"/>
    <w:rsid w:val="00822642"/>
    <w:rsid w:val="0083569A"/>
    <w:rsid w:val="00886099"/>
    <w:rsid w:val="008A4F68"/>
    <w:rsid w:val="009979F7"/>
    <w:rsid w:val="009E5714"/>
    <w:rsid w:val="009F6316"/>
    <w:rsid w:val="00A12731"/>
    <w:rsid w:val="00A3233B"/>
    <w:rsid w:val="00A36DFA"/>
    <w:rsid w:val="00A47E4B"/>
    <w:rsid w:val="00A61A24"/>
    <w:rsid w:val="00A7197D"/>
    <w:rsid w:val="00A7307D"/>
    <w:rsid w:val="00A91B11"/>
    <w:rsid w:val="00A9204E"/>
    <w:rsid w:val="00AE6D78"/>
    <w:rsid w:val="00B35A38"/>
    <w:rsid w:val="00B36DBD"/>
    <w:rsid w:val="00BC708F"/>
    <w:rsid w:val="00BD4AEC"/>
    <w:rsid w:val="00C0456F"/>
    <w:rsid w:val="00C36765"/>
    <w:rsid w:val="00CC6306"/>
    <w:rsid w:val="00CD0AA8"/>
    <w:rsid w:val="00CD2483"/>
    <w:rsid w:val="00CE4BC1"/>
    <w:rsid w:val="00CF1EBE"/>
    <w:rsid w:val="00D15EB3"/>
    <w:rsid w:val="00D32901"/>
    <w:rsid w:val="00D374E1"/>
    <w:rsid w:val="00D71004"/>
    <w:rsid w:val="00D71D85"/>
    <w:rsid w:val="00D958CF"/>
    <w:rsid w:val="00E529EC"/>
    <w:rsid w:val="00E560EB"/>
    <w:rsid w:val="00EB34C8"/>
    <w:rsid w:val="00F743E1"/>
    <w:rsid w:val="00F9498B"/>
    <w:rsid w:val="00FA2D3E"/>
    <w:rsid w:val="00FD7E66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028A"/>
  <w15:docId w15:val="{754628B4-9B94-4828-8865-1208EE2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2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la\AppData\Local\Microsoft\Office\16.0\DTS\en-US%7b1AD33440-B111-4F47-B078-CFCE11FE5AC7%7d\%7b4401727C-020F-4115-A9F5-8BFF211D26E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{4401727C-020F-4115-A9F5-8BFF211D26EA}tf02786999_win32</Template>
  <TotalTime>13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Polak</dc:creator>
  <cp:keywords/>
  <dc:description/>
  <cp:lastModifiedBy>Mary Polak</cp:lastModifiedBy>
  <cp:revision>3</cp:revision>
  <dcterms:created xsi:type="dcterms:W3CDTF">2021-07-26T00:49:00Z</dcterms:created>
  <dcterms:modified xsi:type="dcterms:W3CDTF">2021-07-26T01:02:00Z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